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71" w:rsidRPr="007922FE" w:rsidRDefault="00CA7E71" w:rsidP="00CA7E71">
      <w:pPr>
        <w:shd w:val="clear" w:color="auto" w:fill="FFFFFF"/>
        <w:ind w:left="65"/>
        <w:jc w:val="right"/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</w:p>
    <w:p w:rsidR="00CA7E71" w:rsidRDefault="00CA7E71" w:rsidP="00CA7E71">
      <w:pPr>
        <w:shd w:val="clear" w:color="auto" w:fill="FFFFFF"/>
        <w:ind w:left="65"/>
        <w:jc w:val="center"/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</w:p>
    <w:p w:rsidR="00CA7E71" w:rsidRPr="007922FE" w:rsidRDefault="00CA7E71" w:rsidP="00CA7E71">
      <w:pPr>
        <w:shd w:val="clear" w:color="auto" w:fill="FFFFFF"/>
        <w:ind w:left="65"/>
        <w:jc w:val="center"/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7922FE">
        <w:rPr>
          <w:rFonts w:ascii="Times New Roman" w:hAnsi="Times New Roman" w:cs="Times New Roman"/>
          <w:b/>
          <w:bCs/>
          <w:spacing w:val="3"/>
          <w:sz w:val="22"/>
          <w:szCs w:val="22"/>
        </w:rPr>
        <w:t>ПРОЕКТНАЯ ДЕКЛАРАЦИЯ</w:t>
      </w:r>
    </w:p>
    <w:tbl>
      <w:tblPr>
        <w:tblW w:w="10629" w:type="dxa"/>
        <w:tblInd w:w="65" w:type="dxa"/>
        <w:tblLook w:val="04A0" w:firstRow="1" w:lastRow="0" w:firstColumn="1" w:lastColumn="0" w:noHBand="0" w:noVBand="1"/>
      </w:tblPr>
      <w:tblGrid>
        <w:gridCol w:w="10629"/>
      </w:tblGrid>
      <w:tr w:rsidR="00CA7E71" w:rsidRPr="007922FE" w:rsidTr="00833646">
        <w:trPr>
          <w:trHeight w:val="272"/>
        </w:trPr>
        <w:tc>
          <w:tcPr>
            <w:tcW w:w="10629" w:type="dxa"/>
          </w:tcPr>
          <w:p w:rsidR="00CA7E71" w:rsidRPr="007922FE" w:rsidRDefault="00CA7E71" w:rsidP="0083364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A7E71" w:rsidRPr="007922FE" w:rsidRDefault="00CA7E71" w:rsidP="00CA7E71">
      <w:pPr>
        <w:shd w:val="clear" w:color="auto" w:fill="FFFFFF"/>
        <w:spacing w:line="274" w:lineRule="exact"/>
        <w:ind w:lef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на строительство Многоквартирного жилого дома 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№ 2, расположенного на земельном участке по ул. Молодежная </w:t>
      </w:r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в </w:t>
      </w:r>
      <w:proofErr w:type="spellStart"/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>Устиновском</w:t>
      </w:r>
      <w:proofErr w:type="spellEnd"/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районе г. Ижевска</w:t>
      </w:r>
    </w:p>
    <w:p w:rsidR="00CA7E71" w:rsidRPr="007922FE" w:rsidRDefault="00CA7E71" w:rsidP="00CA7E71">
      <w:pPr>
        <w:spacing w:after="324" w:line="1" w:lineRule="exact"/>
        <w:rPr>
          <w:sz w:val="22"/>
          <w:szCs w:val="22"/>
        </w:rPr>
      </w:pPr>
    </w:p>
    <w:tbl>
      <w:tblPr>
        <w:tblW w:w="221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382"/>
        <w:gridCol w:w="2871"/>
        <w:gridCol w:w="2268"/>
        <w:gridCol w:w="5837"/>
        <w:gridCol w:w="5695"/>
      </w:tblGrid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38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</w:pPr>
            <w:r w:rsidRPr="006144E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город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Ижевск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30.10.2014</w:t>
            </w:r>
            <w:r w:rsidRPr="007922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  <w:p w:rsidR="00CA7E71" w:rsidRPr="006144E0" w:rsidRDefault="00CA7E71" w:rsidP="008336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CA7E71" w:rsidRPr="006144E0" w:rsidRDefault="00CA7E71" w:rsidP="00833646">
            <w:pPr>
              <w:shd w:val="clear" w:color="auto" w:fill="FFFFFF"/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52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2851"/>
            </w:pPr>
            <w:r w:rsidRPr="006144E0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1. ИНФОРМАЦИЯ О ЗАСТРОЙЩИКЕ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5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  <w:rPr>
                <w:b/>
                <w:bCs/>
              </w:rPr>
            </w:pPr>
            <w:r w:rsidRPr="006144E0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36"/>
            </w:pPr>
            <w:r w:rsidRPr="006144E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left="22" w:right="14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СХВ-1»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</w:pPr>
            <w:r w:rsidRPr="006144E0"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22"/>
            </w:pPr>
            <w:r w:rsidRPr="006144E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Фирменное наименование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left="14" w:right="22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СХВ-1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5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</w:pPr>
            <w:r w:rsidRPr="006144E0">
              <w:rPr>
                <w:rFonts w:ascii="Times New Roman" w:hAnsi="Times New Roman" w:cs="Times New Roman"/>
                <w:b/>
                <w:bCs/>
                <w:spacing w:val="-23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29"/>
            </w:pPr>
            <w:r w:rsidRPr="006144E0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Место регистрации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lef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426069, Удмуртская Республика, </w:t>
            </w:r>
            <w:proofErr w:type="spellStart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г.Ижевск</w:t>
            </w:r>
            <w:proofErr w:type="spell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ул.Песочная</w:t>
            </w:r>
            <w:proofErr w:type="spell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, д.11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14"/>
            </w:pPr>
            <w:r w:rsidRPr="006144E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left="7" w:right="-18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426069, Удмуртская Республика, </w:t>
            </w:r>
            <w:proofErr w:type="spellStart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г.Ижевск</w:t>
            </w:r>
            <w:proofErr w:type="spell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ул.Песочная</w:t>
            </w:r>
            <w:proofErr w:type="spell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, д.11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</w:pPr>
            <w:r w:rsidRPr="006144E0"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left="14" w:firstLine="14"/>
            </w:pPr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Режим работы застройщика,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информация;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45" w:lineRule="exact"/>
              <w:ind w:right="50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С 8-30 до 17-30 часов ежеднев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но, кроме субботы и воскресенья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тел./факс (3412) 905-030</w:t>
            </w:r>
          </w:p>
          <w:p w:rsidR="00CA7E71" w:rsidRPr="006144E0" w:rsidRDefault="00CA7E71" w:rsidP="00833646">
            <w:pPr>
              <w:shd w:val="clear" w:color="auto" w:fill="FFFFFF"/>
              <w:spacing w:line="245" w:lineRule="exact"/>
              <w:ind w:right="50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6144E0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о</w:t>
              </w:r>
              <w:r w:rsidRPr="006144E0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ffice@immopg.com</w:t>
              </w:r>
            </w:hyperlink>
          </w:p>
          <w:p w:rsidR="00CA7E71" w:rsidRPr="006144E0" w:rsidRDefault="00CA7E71" w:rsidP="00833646">
            <w:pPr>
              <w:shd w:val="clear" w:color="auto" w:fill="FFFFFF"/>
              <w:spacing w:line="245" w:lineRule="exact"/>
              <w:ind w:right="50" w:firstLine="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1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</w:pPr>
            <w:r w:rsidRPr="006144E0"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left="14" w:right="7" w:firstLine="14"/>
              <w:jc w:val="both"/>
            </w:pPr>
            <w:r w:rsidRPr="006144E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Информация о государственной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регистрации застройщика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45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 2012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года Межрайонной инспекцией Федеральной налоговой службы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по Удмуртской Республике</w:t>
            </w:r>
          </w:p>
          <w:p w:rsidR="00CA7E71" w:rsidRPr="006144E0" w:rsidRDefault="00CA7E71" w:rsidP="00833646">
            <w:pPr>
              <w:shd w:val="clear" w:color="auto" w:fill="FFFFFF"/>
              <w:spacing w:line="245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1121831008672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508F4" w:rsidRDefault="00CA7E71" w:rsidP="00833646">
            <w:pPr>
              <w:shd w:val="clear" w:color="auto" w:fill="FFFFFF"/>
              <w:jc w:val="center"/>
            </w:pPr>
            <w:r w:rsidRPr="00C508F4"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508F4" w:rsidRDefault="00CA7E71" w:rsidP="00833646">
            <w:pPr>
              <w:shd w:val="clear" w:color="auto" w:fill="FFFFFF"/>
              <w:spacing w:line="252" w:lineRule="exact"/>
              <w:ind w:right="7" w:firstLine="14"/>
              <w:jc w:val="both"/>
            </w:pPr>
            <w:r w:rsidRPr="00C508F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Информация об</w:t>
            </w:r>
            <w:r w:rsidRPr="00C508F4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508F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учредителях </w:t>
            </w:r>
            <w:r w:rsidRPr="00C508F4">
              <w:rPr>
                <w:rFonts w:ascii="Times New Roman" w:hAnsi="Times New Roman" w:cs="Times New Roman"/>
                <w:sz w:val="22"/>
                <w:szCs w:val="22"/>
              </w:rPr>
              <w:t>(участниках) застройщика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508F4" w:rsidRDefault="00CA7E71" w:rsidP="00833646">
            <w:pPr>
              <w:shd w:val="clear" w:color="auto" w:fill="FFFFFF"/>
              <w:spacing w:line="252" w:lineRule="exact"/>
              <w:ind w:right="50"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F4">
              <w:rPr>
                <w:rFonts w:ascii="Times New Roman" w:hAnsi="Times New Roman" w:cs="Times New Roman"/>
                <w:sz w:val="22"/>
                <w:szCs w:val="22"/>
              </w:rPr>
              <w:t>ООО «ТОР» - 100% доли уставного капитала.</w:t>
            </w:r>
          </w:p>
          <w:p w:rsidR="00CA7E71" w:rsidRPr="00C508F4" w:rsidRDefault="00CA7E71" w:rsidP="00833646">
            <w:pPr>
              <w:shd w:val="clear" w:color="auto" w:fill="FFFFFF"/>
              <w:spacing w:line="252" w:lineRule="exact"/>
              <w:ind w:right="50"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F4">
              <w:rPr>
                <w:rFonts w:ascii="Times New Roman" w:hAnsi="Times New Roman" w:cs="Times New Roman"/>
                <w:sz w:val="22"/>
                <w:szCs w:val="22"/>
              </w:rPr>
              <w:t>Адрес: 617763, Пермский край, г. Чайковский, Приморский бульвар, д. 32, оф. 69а. ИНН 5920040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</w:pPr>
            <w:r w:rsidRPr="006144E0">
              <w:rPr>
                <w:rFonts w:ascii="Times New Roman" w:hAnsi="Times New Roman" w:cs="Times New Roman"/>
                <w:b/>
                <w:bCs/>
                <w:spacing w:val="-23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14" w:firstLine="7"/>
              <w:jc w:val="both"/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проектах строительства </w:t>
            </w:r>
            <w:r w:rsidRPr="006144E0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многоквартирных домов и (или) иных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недвижимости, в которых </w:t>
            </w:r>
            <w:r w:rsidRPr="006144E0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принимал участие застройщик в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течение трех лет предшествующих опубликованию проектной декларации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В течение трех лет, предшествующих опубликованию проектной декларации застройщик не принимал участие в проектах строительства.</w:t>
            </w:r>
          </w:p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</w:pPr>
            <w:r w:rsidRPr="006144E0">
              <w:rPr>
                <w:rFonts w:ascii="Times New Roman" w:hAnsi="Times New Roman" w:cs="Times New Roman"/>
                <w:b/>
                <w:bCs/>
                <w:spacing w:val="-23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видах работ, которые оказывают влияние на безопасность объектов капитального строительства (работы по осуществлению строительного контроля застройщиком)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65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Застройщик не осуществляет деятельности, подлежащей лицензированию, организацию строительных работ и выполнение функций Заказчика осуществляет ООО «ИММО </w:t>
            </w:r>
            <w:proofErr w:type="spellStart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Проджектс</w:t>
            </w:r>
            <w:proofErr w:type="spell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Групп» по договору на управление проектом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01.04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7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E0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  <w:r w:rsidRPr="0061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9" w:lineRule="exact"/>
              <w:ind w:left="29"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Информация о финансовом результате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B428C" w:rsidRDefault="00CA7E71" w:rsidP="00833646">
            <w:pPr>
              <w:tabs>
                <w:tab w:val="left" w:pos="11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2979</w:t>
            </w:r>
            <w:r w:rsidRPr="00FB4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428C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FB4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30.09.2014 г.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Информация о размере кредиторской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задолженности на день опубликования проектной декларации</w:t>
            </w:r>
          </w:p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FB428C" w:rsidRDefault="00CA7E71" w:rsidP="00833646">
            <w:pPr>
              <w:spacing w:after="200" w:line="276" w:lineRule="auto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34624 </w:t>
            </w:r>
            <w:proofErr w:type="spellStart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тыс.руб</w:t>
            </w:r>
            <w:proofErr w:type="spellEnd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на 30.09.2014 г.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4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Информация о размере </w:t>
            </w:r>
            <w:proofErr w:type="gramStart"/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дебиторской 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задолженности</w:t>
            </w:r>
            <w:proofErr w:type="gram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на день опубликования проектной декларации</w:t>
            </w:r>
          </w:p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 w:firstLine="43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B428C" w:rsidRDefault="00CA7E71" w:rsidP="00833646">
            <w:pPr>
              <w:spacing w:after="200" w:line="276" w:lineRule="auto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40262</w:t>
            </w:r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тыс.руб</w:t>
            </w:r>
            <w:proofErr w:type="spellEnd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на 30.09.2014 г.</w:t>
            </w: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E71" w:rsidRPr="00375CF8" w:rsidRDefault="00CA7E71" w:rsidP="00833646">
            <w:pPr>
              <w:shd w:val="clear" w:color="auto" w:fill="FFFFFF"/>
              <w:ind w:left="21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2. ИНФОРМАЦИЯ О ПРОЕКТЕ СТРОИТЕЛЬСТВА</w:t>
            </w:r>
          </w:p>
        </w:tc>
        <w:tc>
          <w:tcPr>
            <w:tcW w:w="5837" w:type="dxa"/>
          </w:tcPr>
          <w:p w:rsidR="00CA7E71" w:rsidRDefault="00CA7E71" w:rsidP="0083364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695" w:type="dxa"/>
          </w:tcPr>
          <w:p w:rsidR="00CA7E71" w:rsidRPr="00564F81" w:rsidRDefault="00CA7E71" w:rsidP="00833646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  <w:t xml:space="preserve"> 5253</w:t>
            </w:r>
            <w:r w:rsidRPr="00564F81"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  <w:t xml:space="preserve"> тыс. руб. по состоянию на 30.0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  <w:t>4</w:t>
            </w:r>
            <w:r w:rsidRPr="00564F81"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  <w:t>2</w:t>
            </w:r>
            <w:r w:rsidRPr="00564F81"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7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22" w:right="109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EF7A4B" w:rsidRDefault="00CA7E71" w:rsidP="00833646">
            <w:pPr>
              <w:shd w:val="clear" w:color="auto" w:fill="FFFFFF"/>
              <w:ind w:left="11" w:right="28" w:firstLine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м</w:t>
            </w:r>
            <w:r w:rsidRPr="004E4F47">
              <w:rPr>
                <w:rFonts w:ascii="Times New Roman" w:hAnsi="Times New Roman" w:cs="Times New Roman"/>
                <w:sz w:val="22"/>
                <w:szCs w:val="22"/>
              </w:rPr>
              <w:t xml:space="preserve">ногоквартирного жилого дома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 встроенными помещениями и элементами инфраструктуры</w:t>
            </w:r>
            <w:r w:rsidRPr="004E4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2.2.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22" w:right="19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Информация об этапах строительства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22" w:right="40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  этап</w:t>
            </w:r>
            <w:proofErr w:type="gramEnd"/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2.3.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spacing w:line="259" w:lineRule="exact"/>
              <w:ind w:left="14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Информация о сроках реализации </w:t>
            </w:r>
            <w:r w:rsidRPr="00F451F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проекта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032E84" w:rsidRDefault="00CA7E71" w:rsidP="00833646">
            <w:pPr>
              <w:shd w:val="clear" w:color="auto" w:fill="FFFFFF"/>
              <w:spacing w:line="252" w:lineRule="exact"/>
              <w:ind w:left="7" w:right="527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Начало – </w:t>
            </w:r>
            <w:r w:rsidRPr="00032E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2013 года </w:t>
            </w:r>
          </w:p>
          <w:p w:rsidR="00CA7E71" w:rsidRPr="00032E84" w:rsidRDefault="00CA7E71" w:rsidP="00833646">
            <w:pPr>
              <w:shd w:val="clear" w:color="auto" w:fill="FFFFFF"/>
              <w:spacing w:line="252" w:lineRule="exact"/>
              <w:ind w:left="7" w:right="527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Окончание: </w:t>
            </w:r>
            <w:r w:rsidRPr="00032E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2015г.</w:t>
            </w:r>
          </w:p>
          <w:p w:rsidR="00CA7E71" w:rsidRPr="00E84AB9" w:rsidRDefault="00CA7E71" w:rsidP="00833646">
            <w:pPr>
              <w:shd w:val="clear" w:color="auto" w:fill="FFFFFF"/>
              <w:spacing w:line="252" w:lineRule="exact"/>
              <w:ind w:left="7" w:right="527" w:firstLine="1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spacing w:line="252" w:lineRule="exact"/>
              <w:ind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083AF8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Получено положительное заключение государственной экспертизы № 18-1-1-0110-13 утверждённое начальником АУ «</w:t>
            </w:r>
            <w:proofErr w:type="gram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 </w:t>
            </w:r>
            <w:proofErr w:type="spell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госэкспертизы</w:t>
            </w:r>
            <w:proofErr w:type="spellEnd"/>
            <w:proofErr w:type="gram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 xml:space="preserve">» 16.08.2013г.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(результаты инженерных изысканий)</w:t>
            </w:r>
          </w:p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Положительное заключение негосударственной экспертизы №18-2-1-0007-13 от 15.02.2013. выдано ООО «</w:t>
            </w:r>
            <w:proofErr w:type="spell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ЛиК</w:t>
            </w:r>
            <w:proofErr w:type="spell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-ЭКСПЕРТ» (свидетельство об аккредитации №РОСС RU.0001.610059)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повторно применяемой проектной документации «Многоквартирный жилой дом №4 в микрорайоне А-11 жилого района «Аэропорт» в Первомайском районе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г.Ижевска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A7E71" w:rsidRPr="004E4F47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1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2.5.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spacing w:line="252" w:lineRule="exact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 xml:space="preserve">Информация о разрешении на </w:t>
            </w:r>
            <w:r w:rsidRPr="00F451F6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строительство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66" w:lineRule="exact"/>
              <w:ind w:right="58"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18303000-559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Pr="00E84A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г., выдано Администрацией </w:t>
            </w:r>
            <w:proofErr w:type="spellStart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г.Ижевска</w:t>
            </w:r>
            <w:proofErr w:type="spell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в лице Главного управления архитектуры и градостроительства.</w:t>
            </w:r>
          </w:p>
          <w:p w:rsidR="00CA7E71" w:rsidRPr="006144E0" w:rsidRDefault="00CA7E71" w:rsidP="00833646">
            <w:pPr>
              <w:shd w:val="clear" w:color="auto" w:fill="FFFFFF"/>
              <w:spacing w:line="266" w:lineRule="exact"/>
              <w:ind w:right="58"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E71" w:rsidRPr="007367CE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  <w:t>2.6.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1426EC" w:rsidRDefault="00CA7E71" w:rsidP="00833646">
            <w:pPr>
              <w:shd w:val="clear" w:color="auto" w:fill="FFFFFF"/>
              <w:spacing w:line="266" w:lineRule="exact"/>
              <w:ind w:right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6E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правах </w:t>
            </w:r>
            <w:hyperlink w:anchor="sub_2011" w:history="1">
              <w:r w:rsidRPr="001426EC">
                <w:rPr>
                  <w:rFonts w:ascii="Times New Roman" w:hAnsi="Times New Roman" w:cs="Times New Roman"/>
                  <w:sz w:val="22"/>
                  <w:szCs w:val="22"/>
                </w:rPr>
                <w:t>застройщика</w:t>
              </w:r>
            </w:hyperlink>
            <w:r w:rsidRPr="001426EC">
              <w:rPr>
                <w:rFonts w:ascii="Times New Roman" w:hAnsi="Times New Roman" w:cs="Times New Roman"/>
                <w:sz w:val="22"/>
                <w:szCs w:val="22"/>
              </w:rPr>
              <w:t xml:space="preserve"> на земельный участок, </w:t>
            </w:r>
            <w:r w:rsidRPr="001426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о реквизитах правоустанавливающего документа на земельный участок</w:t>
            </w:r>
            <w:r w:rsidRPr="001426E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AC08D6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8D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принадлежит Застройщику на праве собственности, что подтверждается свидетельством о государственной регистрации права, выданного Управлением федеральной регистрационной службы по УР, № 18-АБ 700386 от 19.03.2013г., № записи регистрации 18-18-01/024/2013-805 от 19.03.2013г. </w:t>
            </w:r>
          </w:p>
          <w:p w:rsidR="00CA7E71" w:rsidRPr="007367CE" w:rsidRDefault="00CA7E71" w:rsidP="00833646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08D6">
              <w:rPr>
                <w:rFonts w:ascii="Times New Roman" w:hAnsi="Times New Roman" w:cs="Times New Roman"/>
                <w:sz w:val="22"/>
                <w:szCs w:val="22"/>
              </w:rPr>
              <w:t>Категория земель: земли населённых пунктов. Разрешённое использование: Постоянное и временное проживание. Многоквартирные жилые дома (Зона многоквартирной жилой и общественно-деловой застройки).</w:t>
            </w: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7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2"/>
              </w:rPr>
              <w:t>2.7.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spacing w:line="252" w:lineRule="exact"/>
              <w:ind w:right="22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 собственнике</w:t>
            </w:r>
            <w:r w:rsidRPr="00F451F6">
              <w:rPr>
                <w:rFonts w:ascii="Times New Roman" w:hAnsi="Times New Roman" w:cs="Times New Roman"/>
                <w:color w:val="000000"/>
                <w:spacing w:val="21"/>
                <w:sz w:val="22"/>
                <w:szCs w:val="22"/>
              </w:rPr>
              <w:t xml:space="preserve"> </w:t>
            </w:r>
            <w:r w:rsidRPr="00F451F6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земельного участка в случае, если </w:t>
            </w:r>
            <w:r w:rsidRPr="00F451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застройщик не является собственником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right="18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E71" w:rsidRPr="006144E0" w:rsidRDefault="00CA7E71" w:rsidP="00833646">
            <w:pPr>
              <w:shd w:val="clear" w:color="auto" w:fill="FFFFFF"/>
              <w:ind w:right="18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0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2.8.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622CFD" w:rsidRDefault="00CA7E71" w:rsidP="00833646">
            <w:pPr>
              <w:shd w:val="clear" w:color="auto" w:fill="FFFFFF"/>
              <w:spacing w:line="259" w:lineRule="exact"/>
              <w:ind w:right="22" w:hanging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622CF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кадастровом </w:t>
            </w:r>
            <w:proofErr w:type="gramStart"/>
            <w:r w:rsidRPr="00622CFD">
              <w:rPr>
                <w:rFonts w:ascii="Times New Roman" w:hAnsi="Times New Roman" w:cs="Times New Roman"/>
                <w:sz w:val="22"/>
                <w:szCs w:val="22"/>
              </w:rPr>
              <w:t>номере  земельного</w:t>
            </w:r>
            <w:proofErr w:type="gramEnd"/>
            <w:r w:rsidRPr="00622CFD">
              <w:rPr>
                <w:rFonts w:ascii="Times New Roman" w:hAnsi="Times New Roman" w:cs="Times New Roman"/>
                <w:sz w:val="22"/>
                <w:szCs w:val="22"/>
              </w:rPr>
              <w:t xml:space="preserve"> участка, </w:t>
            </w:r>
            <w:r w:rsidRPr="00622C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доставленного для строительства </w:t>
            </w:r>
            <w:r w:rsidRPr="00622C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(создания) многоквартирного дома</w:t>
            </w:r>
          </w:p>
          <w:p w:rsidR="00CA7E71" w:rsidRPr="00F451F6" w:rsidRDefault="00CA7E71" w:rsidP="00833646">
            <w:pPr>
              <w:shd w:val="clear" w:color="auto" w:fill="FFFFFF"/>
              <w:spacing w:line="259" w:lineRule="exact"/>
              <w:ind w:right="22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Информация о границах земельного участка, предусмотренных проектной </w:t>
            </w:r>
            <w:r w:rsidRPr="00F451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документацией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81" w:lineRule="exact"/>
              <w:ind w:right="79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E71" w:rsidRPr="006144E0" w:rsidRDefault="00CA7E71" w:rsidP="00833646">
            <w:pPr>
              <w:shd w:val="clear" w:color="auto" w:fill="FFFFFF"/>
              <w:spacing w:line="281" w:lineRule="exact"/>
              <w:ind w:right="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18:26:03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2032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  <w:p w:rsidR="00CA7E71" w:rsidRPr="006144E0" w:rsidRDefault="00CA7E71" w:rsidP="00833646">
            <w:pPr>
              <w:shd w:val="clear" w:color="auto" w:fill="FFFFFF"/>
              <w:spacing w:line="281" w:lineRule="exact"/>
              <w:ind w:right="79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451F6" w:rsidRDefault="00CA7E71" w:rsidP="00833646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F451F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2.9.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2CF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площади земельного участка, </w:t>
            </w:r>
            <w:r w:rsidRPr="00622C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предоставленного для строительства (создания) многоквартирного дома</w:t>
            </w: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7E71" w:rsidRPr="00622CFD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E71" w:rsidRPr="00F451F6" w:rsidRDefault="00CA7E71" w:rsidP="00833646">
            <w:pPr>
              <w:shd w:val="clear" w:color="auto" w:fill="FFFFFF"/>
              <w:spacing w:line="259" w:lineRule="exact"/>
              <w:ind w:righ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E71" w:rsidRPr="006144E0" w:rsidRDefault="00CA7E71" w:rsidP="0083364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14 623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3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DA56A1" w:rsidRDefault="00CA7E71" w:rsidP="00833646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DA56A1"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DA56A1" w:rsidRDefault="00CA7E71" w:rsidP="00833646">
            <w:pPr>
              <w:shd w:val="clear" w:color="auto" w:fill="FFFFFF"/>
              <w:spacing w:line="252" w:lineRule="exact"/>
              <w:ind w:lef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6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E71" w:rsidRPr="00854586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благоустройства в условных границах: отвода 13 868 </w:t>
            </w:r>
            <w:proofErr w:type="spellStart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.; за отводом 286 </w:t>
            </w:r>
            <w:proofErr w:type="spellStart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CA7E71" w:rsidRPr="00854586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 Площадь дорог и стоянок из а/б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1 294</w:t>
            </w: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, тротуар-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. спортгазон-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., площадь </w:t>
            </w:r>
            <w:proofErr w:type="gramStart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озеленения  3</w:t>
            </w:r>
            <w:proofErr w:type="gramEnd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 500 </w:t>
            </w:r>
            <w:proofErr w:type="spellStart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На участке предусмотрены площадка для игр детей дошкольного и младшего школьного возраста, площадка отдыха взрослого населения, физкультурная площадка, площадка для хозяйственных целей, площадка для выгула собак, открытые гостевые автостоянки на 125 мест (общая с домом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 xml:space="preserve"> на 121 место для жильцов, на 4 мест для инвалидов). Свободная от застройки территория участка озеленяется посевом многолетних трав и посадкой деревьев и кустарников ценных пород.</w:t>
            </w: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DA56A1" w:rsidRDefault="00CA7E71" w:rsidP="00833646">
            <w:pPr>
              <w:shd w:val="clear" w:color="auto" w:fill="FFFFFF"/>
              <w:ind w:left="137"/>
              <w:rPr>
                <w:rFonts w:ascii="Times New Roman" w:hAnsi="Times New Roman" w:cs="Times New Roman"/>
              </w:rPr>
            </w:pPr>
            <w:r w:rsidRPr="00DA56A1"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  <w:t>2.11.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DA56A1" w:rsidRDefault="00CA7E71" w:rsidP="00833646">
            <w:pPr>
              <w:shd w:val="clear" w:color="auto" w:fill="FFFFFF"/>
              <w:spacing w:line="245" w:lineRule="exact"/>
              <w:ind w:left="7" w:firstLine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6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 местоположении строящегося многоквартирного дома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AC08D6" w:rsidRDefault="00CA7E71" w:rsidP="00833646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8D6">
              <w:rPr>
                <w:rFonts w:ascii="Times New Roman" w:hAnsi="Times New Roman" w:cs="Times New Roman"/>
                <w:sz w:val="22"/>
                <w:szCs w:val="22"/>
              </w:rPr>
              <w:t xml:space="preserve">Удмуртская Республика, г. Ижевск, земельный участок расположен по ул. Молодежная в </w:t>
            </w:r>
            <w:proofErr w:type="spellStart"/>
            <w:r w:rsidRPr="00AC08D6">
              <w:rPr>
                <w:rFonts w:ascii="Times New Roman" w:hAnsi="Times New Roman" w:cs="Times New Roman"/>
                <w:sz w:val="22"/>
                <w:szCs w:val="22"/>
              </w:rPr>
              <w:t>Устиновском</w:t>
            </w:r>
            <w:proofErr w:type="spellEnd"/>
            <w:r w:rsidRPr="00AC08D6">
              <w:rPr>
                <w:rFonts w:ascii="Times New Roman" w:hAnsi="Times New Roman" w:cs="Times New Roman"/>
                <w:sz w:val="22"/>
                <w:szCs w:val="22"/>
              </w:rPr>
              <w:t xml:space="preserve"> районе г. Ижевска.</w:t>
            </w:r>
          </w:p>
          <w:p w:rsidR="00CA7E71" w:rsidRPr="00AC08D6" w:rsidRDefault="00CA7E71" w:rsidP="00833646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7E71" w:rsidRPr="00AC08D6" w:rsidRDefault="00CA7E71" w:rsidP="00833646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E71" w:rsidRPr="00375CF8" w:rsidRDefault="00CA7E71" w:rsidP="00833646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E71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6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DA56A1" w:rsidRDefault="00CA7E71" w:rsidP="00833646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DA56A1"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  <w:t>2.12.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DA56A1" w:rsidRDefault="00CA7E71" w:rsidP="00833646">
            <w:pPr>
              <w:shd w:val="clear" w:color="auto" w:fill="FFFFFF"/>
              <w:spacing w:line="252" w:lineRule="exact"/>
              <w:ind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6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строящегося многоквартирного дома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</w:pP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>Многоквартирный жилой дом представляет собой 17-ти этажное здание с чердаком и подвалом.</w:t>
            </w:r>
            <w:r>
              <w:t xml:space="preserve"> </w:t>
            </w:r>
          </w:p>
          <w:p w:rsidR="00CA7E71" w:rsidRPr="00220585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FDA">
              <w:rPr>
                <w:rFonts w:ascii="Times New Roman" w:hAnsi="Times New Roman" w:cs="Times New Roman"/>
                <w:sz w:val="22"/>
                <w:szCs w:val="22"/>
              </w:rPr>
              <w:t>Здание имеет прямоугольную форму в плане с размерами 24,30х25,4 м.</w:t>
            </w:r>
          </w:p>
          <w:p w:rsidR="00CA7E71" w:rsidRPr="00220585" w:rsidRDefault="00CA7E71" w:rsidP="0083364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>Тип дома: Монолитный железобетонный каркас с самонесущими многослойными наружными стенами.</w:t>
            </w:r>
          </w:p>
          <w:p w:rsidR="00CA7E71" w:rsidRPr="00220585" w:rsidRDefault="00CA7E71" w:rsidP="0083364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>Этажность: 17;</w:t>
            </w:r>
          </w:p>
          <w:p w:rsidR="00CA7E71" w:rsidRPr="00220585" w:rsidRDefault="00CA7E71" w:rsidP="0083364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>Количество секций:1;</w:t>
            </w:r>
          </w:p>
          <w:p w:rsidR="00CA7E71" w:rsidRDefault="00CA7E71" w:rsidP="0083364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>Количество подъездов: 1;</w:t>
            </w:r>
          </w:p>
          <w:p w:rsidR="00CA7E71" w:rsidRPr="00220585" w:rsidRDefault="00CA7E71" w:rsidP="0083364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Входные группы: 2</w:t>
            </w:r>
          </w:p>
          <w:p w:rsidR="00CA7E71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 xml:space="preserve">Наружные стены трехслойные, выполнены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полнотелого лицевого силикатного кирпича</w:t>
            </w: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 xml:space="preserve"> с теплоизоляцией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газобетоном</w:t>
            </w: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также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применены ограждения из кирпича керамического пустотелого (ограждения балконов и лоджий и т.д.),</w:t>
            </w: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 xml:space="preserve"> внутренние несущие поперечные пилоны и продольные пилоны из монолитного железобетона толщиной 300 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перегородки -  межкомнатные </w:t>
            </w: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 xml:space="preserve">-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пазогребневой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плиты толщ. 80</w:t>
            </w:r>
            <w:r w:rsidRPr="00220585">
              <w:rPr>
                <w:rFonts w:ascii="Times New Roman" w:hAnsi="Times New Roman" w:cs="Times New Roman"/>
                <w:sz w:val="22"/>
                <w:szCs w:val="22"/>
              </w:rPr>
              <w:t xml:space="preserve"> мм, межквартирные - из керамзитобетонных блоков толщ. 200 мм и газобетонных блоков толщ. 250 мм. Перекрытия приняты из монолитного железобетона толщ. 180 мм, кровля рулонная с внутренним водостоком. Жилые и нежилые помещения - полная чистовая отделка.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CA7E71" w:rsidRPr="00296B9F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D40">
              <w:rPr>
                <w:rFonts w:ascii="Times New Roman" w:hAnsi="Times New Roman" w:cs="Times New Roman"/>
                <w:sz w:val="22"/>
                <w:szCs w:val="22"/>
              </w:rPr>
              <w:t>В жилом доме предусмотрены (в каждой из секций): мусоропровод, 2 пассажирских 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грузоподъёмностью 1000кг. и 400</w:t>
            </w:r>
            <w:r w:rsidRPr="00BB4D40">
              <w:rPr>
                <w:rFonts w:ascii="Times New Roman" w:hAnsi="Times New Roman" w:cs="Times New Roman"/>
                <w:sz w:val="22"/>
                <w:szCs w:val="22"/>
              </w:rPr>
              <w:t xml:space="preserve"> кг.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108"/>
              <w:rPr>
                <w:rFonts w:ascii="Times New Roman" w:hAnsi="Times New Roman" w:cs="Times New Roman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2.13.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жилых помещений (квартир):</w:t>
            </w:r>
          </w:p>
          <w:p w:rsidR="00CA7E71" w:rsidRPr="00C2364D" w:rsidRDefault="00CA7E71" w:rsidP="0083364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1-комн. </w:t>
            </w: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квартир</w:t>
            </w: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- 89 </w:t>
            </w:r>
            <w:proofErr w:type="spellStart"/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шт</w:t>
            </w:r>
            <w:proofErr w:type="spellEnd"/>
          </w:p>
          <w:p w:rsidR="00CA7E71" w:rsidRPr="00C2364D" w:rsidRDefault="00CA7E71" w:rsidP="0083364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7E71" w:rsidRPr="00C2364D" w:rsidRDefault="00CA7E71" w:rsidP="0083364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2-комн. </w:t>
            </w: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квартир</w:t>
            </w: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- 67 </w:t>
            </w:r>
            <w:proofErr w:type="spellStart"/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шт</w:t>
            </w:r>
            <w:proofErr w:type="spellEnd"/>
          </w:p>
          <w:p w:rsidR="00CA7E71" w:rsidRPr="00C2364D" w:rsidRDefault="00CA7E71" w:rsidP="0083364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3-комн. </w:t>
            </w:r>
            <w:r w:rsidRPr="00854586">
              <w:rPr>
                <w:rFonts w:ascii="Times New Roman" w:hAnsi="Times New Roman" w:cs="Times New Roman"/>
                <w:sz w:val="22"/>
                <w:szCs w:val="22"/>
              </w:rPr>
              <w:t>квартир</w:t>
            </w: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7 шт.</w:t>
            </w:r>
          </w:p>
          <w:p w:rsidR="00CA7E71" w:rsidRDefault="00CA7E71" w:rsidP="0083364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7E71" w:rsidRPr="00C2364D" w:rsidRDefault="00CA7E71" w:rsidP="00833646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Всего квартир – 163 шт.</w:t>
            </w:r>
          </w:p>
          <w:p w:rsidR="00CA7E71" w:rsidRPr="002E7F30" w:rsidRDefault="00CA7E71" w:rsidP="0083364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val="11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  <w:t>2.14.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29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Описание технических характеристик указанных самостоятельных частей в соответ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ствии с проектной документацией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Тип квартиры (кол-во комнат)</w:t>
            </w:r>
          </w:p>
          <w:p w:rsidR="00CA7E71" w:rsidRPr="00C2364D" w:rsidRDefault="00CA7E71" w:rsidP="00833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Общая площадь,</w:t>
            </w:r>
            <w:r w:rsidRPr="00C2364D">
              <w:t xml:space="preserve"> </w:t>
            </w: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2E7F30" w:rsidRDefault="00CA7E71" w:rsidP="00833646">
            <w:pPr>
              <w:rPr>
                <w:color w:val="FF0000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45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29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sz w:val="22"/>
                <w:szCs w:val="22"/>
              </w:rPr>
              <w:t xml:space="preserve">1-комн.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sz w:val="22"/>
                <w:szCs w:val="22"/>
              </w:rPr>
              <w:t xml:space="preserve">От 28,4 до 39,0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2E7F30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45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29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sz w:val="22"/>
                <w:szCs w:val="22"/>
              </w:rPr>
              <w:t>2-комн.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sz w:val="22"/>
                <w:szCs w:val="22"/>
              </w:rPr>
              <w:t>От 52,0 до 54,2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2E7F30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45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29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sz w:val="22"/>
                <w:szCs w:val="22"/>
              </w:rPr>
              <w:t>3-комн.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sz w:val="22"/>
                <w:szCs w:val="22"/>
              </w:rPr>
              <w:t>От 66,9 до 68,5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2E7F30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45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29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b/>
                <w:sz w:val="22"/>
                <w:szCs w:val="22"/>
              </w:rPr>
              <w:t>7003,3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2E7F30" w:rsidRDefault="00CA7E71" w:rsidP="008336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8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2.15.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spacing w:line="252" w:lineRule="exact"/>
              <w:ind w:right="130"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C2364D" w:rsidRDefault="00CA7E71" w:rsidP="00833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2364D">
              <w:rPr>
                <w:rFonts w:ascii="Times New Roman" w:hAnsi="Times New Roman" w:cs="Times New Roman"/>
                <w:sz w:val="22"/>
                <w:szCs w:val="22"/>
              </w:rPr>
              <w:t xml:space="preserve">Офисные помещения отсутствуют </w:t>
            </w:r>
          </w:p>
          <w:p w:rsidR="00CA7E71" w:rsidRPr="002E7F30" w:rsidRDefault="00CA7E71" w:rsidP="0083364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2.16.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строительства;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E71" w:rsidRPr="00032E84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>Тамбуры, коридоры, лестницы, лестничные площадки (клетки), лифт, лифтовые холлы, помещения консьержа с сан. узлом, помещения уборочного инвентаря, помещения, в которых расположены оборудование и системы инженерного обеспечения здания.</w:t>
            </w:r>
          </w:p>
          <w:p w:rsidR="00CA7E71" w:rsidRPr="002E7F30" w:rsidRDefault="00CA7E71" w:rsidP="00833646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2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032E84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Предполагаемый срок получения разрешения на ввод в </w:t>
            </w:r>
            <w:proofErr w:type="gramStart"/>
            <w:r w:rsidRPr="00032E84">
              <w:rPr>
                <w:rFonts w:ascii="Times New Roman" w:hAnsi="Times New Roman" w:cs="Times New Roman"/>
                <w:sz w:val="22"/>
                <w:szCs w:val="22"/>
              </w:rPr>
              <w:t>эксплуатацию:–</w:t>
            </w:r>
            <w:proofErr w:type="gramEnd"/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>г.;</w:t>
            </w:r>
          </w:p>
          <w:p w:rsidR="00CA7E71" w:rsidRPr="002E7F30" w:rsidRDefault="00CA7E71" w:rsidP="00833646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органе, уполномоченном в соответствии с законодательством о градостроительной деятельности на выдачу разрешения на ввод многоквартирного дома в эксплуатацию   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Ижевска в лице Главного управления архитектуры и градостроительства</w:t>
            </w:r>
          </w:p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1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возможных финансовых и прочих рисках при осуществлении проекта строительства отсутствует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мерах по добровольному страхованию застройщиком рисков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Меры по добровольному страхованию финансовых рисков не предприняты. Обязанность по страхованию строительных рисков возложена на генерального подрядчика в соответствии с договором генерального подряда.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083AF8" w:rsidRDefault="00CA7E71" w:rsidP="008336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Генпроектировщик</w:t>
            </w:r>
            <w:proofErr w:type="spell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 xml:space="preserve"> – ООО «</w:t>
            </w:r>
            <w:proofErr w:type="spell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Прикампромпроект</w:t>
            </w:r>
            <w:proofErr w:type="spell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 xml:space="preserve">» (свидетельство №СРО-П-081-1831151850-00823-1), Пермский край, </w:t>
            </w:r>
            <w:proofErr w:type="spell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г.Чайковский</w:t>
            </w:r>
            <w:proofErr w:type="spell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,                                           ул. Промышленная, 6</w:t>
            </w:r>
          </w:p>
          <w:p w:rsidR="00CA7E71" w:rsidRPr="00083AF8" w:rsidRDefault="00CA7E71" w:rsidP="008336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Генподрядчик  -</w:t>
            </w:r>
            <w:proofErr w:type="gram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 xml:space="preserve"> ООО «СУ-18»</w:t>
            </w:r>
          </w:p>
          <w:p w:rsidR="00CA7E71" w:rsidRPr="00083AF8" w:rsidRDefault="00CA7E71" w:rsidP="008336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( свидетельство</w:t>
            </w:r>
            <w:proofErr w:type="gram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 xml:space="preserve">  № СРО 18-1831137937-284-4)</w:t>
            </w:r>
          </w:p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AF8">
              <w:rPr>
                <w:rFonts w:ascii="Times New Roman" w:hAnsi="Times New Roman" w:cs="Times New Roman"/>
                <w:sz w:val="22"/>
                <w:szCs w:val="22"/>
              </w:rPr>
              <w:t xml:space="preserve">Удмуртская Республика, </w:t>
            </w:r>
            <w:proofErr w:type="spellStart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г.Ижевск</w:t>
            </w:r>
            <w:proofErr w:type="spellEnd"/>
            <w:r w:rsidRPr="00083AF8">
              <w:rPr>
                <w:rFonts w:ascii="Times New Roman" w:hAnsi="Times New Roman" w:cs="Times New Roman"/>
                <w:sz w:val="22"/>
                <w:szCs w:val="22"/>
              </w:rPr>
              <w:t>, ул.Песочная,11</w:t>
            </w:r>
          </w:p>
          <w:p w:rsidR="00CA7E71" w:rsidRPr="006144E0" w:rsidRDefault="00CA7E71" w:rsidP="008336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1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E71" w:rsidRPr="00032E84" w:rsidRDefault="00CA7E71" w:rsidP="0083364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2E84">
              <w:rPr>
                <w:rFonts w:ascii="Times New Roman" w:hAnsi="Times New Roman" w:cs="Times New Roman"/>
                <w:sz w:val="22"/>
                <w:szCs w:val="22"/>
              </w:rPr>
              <w:t xml:space="preserve">267 000 </w:t>
            </w:r>
            <w:proofErr w:type="spellStart"/>
            <w:r w:rsidRPr="00032E8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32E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FB428C" w:rsidRDefault="00CA7E71" w:rsidP="008336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Отсутствует.</w:t>
            </w:r>
          </w:p>
        </w:tc>
      </w:tr>
      <w:tr w:rsidR="00CA7E71" w:rsidRPr="006144E0" w:rsidTr="00833646">
        <w:tblPrEx>
          <w:tblCellMar>
            <w:top w:w="0" w:type="dxa"/>
            <w:bottom w:w="0" w:type="dxa"/>
          </w:tblCellMar>
        </w:tblPrEx>
        <w:trPr>
          <w:gridAfter w:val="2"/>
          <w:wAfter w:w="11532" w:type="dxa"/>
          <w:trHeight w:hRule="exact" w:val="2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Информация о способе обеспечения исполнения обязательств застройщика по договору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E71" w:rsidRPr="006144E0" w:rsidRDefault="00CA7E71" w:rsidP="00833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43A">
              <w:rPr>
                <w:rFonts w:ascii="Times New Roman" w:hAnsi="Times New Roman" w:cs="Times New Roman"/>
                <w:sz w:val="22"/>
                <w:szCs w:val="22"/>
              </w:rPr>
              <w:t>Исполнение обязательств застройщика обеспечивается залогом права собственности на земельный участок, на котором осуществляется строительство, в порядке, предусмотренном статьями 13 - 15 Федерального закона от 30 декабря 2004г. N 214-ФЗ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2"/>
                <w:szCs w:val="22"/>
              </w:rP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A7E71" w:rsidRPr="006144E0" w:rsidRDefault="00CA7E71" w:rsidP="00CA7E71">
      <w:pPr>
        <w:jc w:val="both"/>
      </w:pPr>
    </w:p>
    <w:p w:rsidR="00CA7E71" w:rsidRPr="0096043A" w:rsidRDefault="00CA7E71" w:rsidP="00CA7E7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43A">
        <w:rPr>
          <w:rFonts w:ascii="Times New Roman" w:hAnsi="Times New Roman" w:cs="Times New Roman"/>
          <w:sz w:val="22"/>
          <w:szCs w:val="22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</w:t>
      </w:r>
      <w:r>
        <w:rPr>
          <w:rFonts w:ascii="Times New Roman" w:hAnsi="Times New Roman" w:cs="Times New Roman"/>
          <w:sz w:val="22"/>
          <w:szCs w:val="22"/>
        </w:rPr>
        <w:t>СХВ-1</w:t>
      </w:r>
      <w:r w:rsidRPr="0096043A">
        <w:rPr>
          <w:rFonts w:ascii="Times New Roman" w:hAnsi="Times New Roman" w:cs="Times New Roman"/>
          <w:sz w:val="22"/>
          <w:szCs w:val="22"/>
        </w:rPr>
        <w:t xml:space="preserve">» по адресу: </w:t>
      </w:r>
      <w:proofErr w:type="spellStart"/>
      <w:r w:rsidRPr="0096043A">
        <w:rPr>
          <w:rFonts w:ascii="Times New Roman" w:hAnsi="Times New Roman" w:cs="Times New Roman"/>
          <w:sz w:val="22"/>
          <w:szCs w:val="22"/>
        </w:rPr>
        <w:t>г.Ижевск</w:t>
      </w:r>
      <w:proofErr w:type="spellEnd"/>
      <w:r w:rsidRPr="0096043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6043A">
        <w:rPr>
          <w:rFonts w:ascii="Times New Roman" w:hAnsi="Times New Roman" w:cs="Times New Roman"/>
          <w:sz w:val="22"/>
          <w:szCs w:val="22"/>
        </w:rPr>
        <w:t>ул.Песочная</w:t>
      </w:r>
      <w:proofErr w:type="spellEnd"/>
      <w:r w:rsidRPr="0096043A">
        <w:rPr>
          <w:rFonts w:ascii="Times New Roman" w:hAnsi="Times New Roman" w:cs="Times New Roman"/>
          <w:sz w:val="22"/>
          <w:szCs w:val="22"/>
        </w:rPr>
        <w:t>, д.11, тел. (3412) 905-030.</w:t>
      </w:r>
    </w:p>
    <w:p w:rsidR="00CA7E71" w:rsidRPr="008B15DC" w:rsidRDefault="00CA7E71" w:rsidP="00CA7E71">
      <w:pPr>
        <w:ind w:left="-142" w:firstLine="682"/>
        <w:rPr>
          <w:rFonts w:ascii="Times New Roman" w:hAnsi="Times New Roman" w:cs="Times New Roman"/>
          <w:sz w:val="22"/>
          <w:szCs w:val="22"/>
        </w:rPr>
      </w:pPr>
      <w:r w:rsidRPr="0096043A">
        <w:rPr>
          <w:rFonts w:ascii="Times New Roman" w:hAnsi="Times New Roman" w:cs="Times New Roman"/>
          <w:sz w:val="22"/>
          <w:szCs w:val="22"/>
        </w:rPr>
        <w:t xml:space="preserve">Настоящая декларация размещена в сети Интернет на сайте: </w:t>
      </w:r>
      <w:r w:rsidRPr="0096043A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96043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6043A">
        <w:rPr>
          <w:rFonts w:ascii="Times New Roman" w:hAnsi="Times New Roman" w:cs="Times New Roman"/>
          <w:sz w:val="22"/>
          <w:szCs w:val="22"/>
          <w:lang w:val="en-US"/>
        </w:rPr>
        <w:t>komos</w:t>
      </w:r>
      <w:proofErr w:type="spellEnd"/>
      <w:r w:rsidRPr="0096043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96043A">
        <w:rPr>
          <w:rFonts w:ascii="Times New Roman" w:hAnsi="Times New Roman" w:cs="Times New Roman"/>
          <w:sz w:val="22"/>
          <w:szCs w:val="22"/>
          <w:lang w:val="en-US"/>
        </w:rPr>
        <w:t>stroy</w:t>
      </w:r>
      <w:proofErr w:type="spellEnd"/>
      <w:r w:rsidRPr="0096043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6043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CA7E71" w:rsidRDefault="00CA7E71" w:rsidP="00CA7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Pr="0096043A" w:rsidRDefault="00CA7E71" w:rsidP="00CA7E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96043A">
        <w:rPr>
          <w:rFonts w:ascii="Times New Roman" w:hAnsi="Times New Roman" w:cs="Times New Roman"/>
          <w:sz w:val="22"/>
          <w:szCs w:val="22"/>
        </w:rPr>
        <w:t>иректор</w:t>
      </w: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Управляющей компании ООО «НОВЕ </w:t>
      </w:r>
      <w:proofErr w:type="gramStart"/>
      <w:r>
        <w:rPr>
          <w:rFonts w:ascii="Times New Roman" w:hAnsi="Times New Roman" w:cs="Times New Roman"/>
          <w:sz w:val="22"/>
          <w:szCs w:val="22"/>
        </w:rPr>
        <w:t>ТОР</w:t>
      </w:r>
      <w:r w:rsidRPr="0096043A">
        <w:rPr>
          <w:rFonts w:ascii="Times New Roman" w:hAnsi="Times New Roman" w:cs="Times New Roman"/>
          <w:sz w:val="22"/>
          <w:szCs w:val="22"/>
        </w:rPr>
        <w:t xml:space="preserve">»   </w:t>
      </w:r>
      <w:proofErr w:type="gramEnd"/>
      <w:r w:rsidRPr="009604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Е.В.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Рысьев</w:t>
      </w:r>
      <w:proofErr w:type="spellEnd"/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7E71" w:rsidRPr="006A3E20" w:rsidRDefault="00CA7E71" w:rsidP="00CA7E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E20">
        <w:rPr>
          <w:rFonts w:ascii="Times New Roman" w:hAnsi="Times New Roman" w:cs="Times New Roman"/>
          <w:b/>
          <w:sz w:val="22"/>
          <w:szCs w:val="22"/>
        </w:rPr>
        <w:t>ИЗМЕНЕНИЯ</w:t>
      </w:r>
    </w:p>
    <w:p w:rsidR="00CA7E71" w:rsidRDefault="00CA7E71" w:rsidP="00CA7E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E20">
        <w:rPr>
          <w:rFonts w:ascii="Times New Roman" w:hAnsi="Times New Roman" w:cs="Times New Roman"/>
          <w:b/>
          <w:sz w:val="22"/>
          <w:szCs w:val="22"/>
        </w:rPr>
        <w:t>В ПРОЕКТНУЮ ДЕКЛАРАЦИЮ</w:t>
      </w:r>
    </w:p>
    <w:p w:rsidR="00CA7E71" w:rsidRPr="006A3E20" w:rsidRDefault="00CA7E71" w:rsidP="00CA7E71">
      <w:pPr>
        <w:shd w:val="clear" w:color="auto" w:fill="FFFFFF"/>
        <w:spacing w:line="274" w:lineRule="exact"/>
        <w:ind w:lef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на строительство Многоквартирного жилого дома 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№ 2, расположенного на земельном участке по ул. Молодежная </w:t>
      </w:r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в </w:t>
      </w:r>
      <w:proofErr w:type="spellStart"/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>Устиновском</w:t>
      </w:r>
      <w:proofErr w:type="spellEnd"/>
      <w:r w:rsidRPr="007922F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районе г. Ижевска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6A3E20">
        <w:rPr>
          <w:rFonts w:ascii="Times New Roman" w:hAnsi="Times New Roman" w:cs="Times New Roman"/>
          <w:sz w:val="22"/>
          <w:szCs w:val="22"/>
        </w:rPr>
        <w:t xml:space="preserve">касающиеся сведений, </w:t>
      </w:r>
      <w:r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Pr="006A3E20">
        <w:rPr>
          <w:rFonts w:ascii="Times New Roman" w:hAnsi="Times New Roman" w:cs="Times New Roman"/>
          <w:sz w:val="22"/>
          <w:szCs w:val="22"/>
        </w:rPr>
        <w:t>Федеральн</w:t>
      </w:r>
      <w:r>
        <w:rPr>
          <w:rFonts w:ascii="Times New Roman" w:hAnsi="Times New Roman" w:cs="Times New Roman"/>
          <w:sz w:val="22"/>
          <w:szCs w:val="22"/>
        </w:rPr>
        <w:t>ым законом</w:t>
      </w:r>
      <w:r w:rsidRPr="006A3E20">
        <w:rPr>
          <w:rFonts w:ascii="Times New Roman" w:hAnsi="Times New Roman" w:cs="Times New Roman"/>
          <w:sz w:val="22"/>
          <w:szCs w:val="22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CA7E71" w:rsidRPr="006A3E20" w:rsidRDefault="00CA7E71" w:rsidP="00CA7E71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CA7E71" w:rsidRDefault="00CA7E71" w:rsidP="00CA7E7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39169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ИНФОРМАЦИЯ О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ЗАСТРОЙЩИКЕ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"/>
        <w:gridCol w:w="4202"/>
        <w:gridCol w:w="5543"/>
      </w:tblGrid>
      <w:tr w:rsidR="00CA7E71" w:rsidRPr="00FB428C" w:rsidTr="00833646">
        <w:trPr>
          <w:trHeight w:val="853"/>
        </w:trPr>
        <w:tc>
          <w:tcPr>
            <w:tcW w:w="887" w:type="dxa"/>
          </w:tcPr>
          <w:p w:rsidR="00CA7E71" w:rsidRPr="006144E0" w:rsidRDefault="00CA7E71" w:rsidP="008336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E0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  <w:r w:rsidRPr="0061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CA7E71" w:rsidRPr="006144E0" w:rsidRDefault="00CA7E71" w:rsidP="00833646">
            <w:pPr>
              <w:shd w:val="clear" w:color="auto" w:fill="FFFFFF"/>
              <w:spacing w:line="259" w:lineRule="exact"/>
              <w:ind w:left="29"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Информация о финансовом результате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</w:t>
            </w:r>
          </w:p>
        </w:tc>
        <w:tc>
          <w:tcPr>
            <w:tcW w:w="5543" w:type="dxa"/>
          </w:tcPr>
          <w:p w:rsidR="00CA7E71" w:rsidRPr="00FB428C" w:rsidRDefault="00CA7E71" w:rsidP="00833646">
            <w:pPr>
              <w:tabs>
                <w:tab w:val="left" w:pos="11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2979</w:t>
            </w:r>
            <w:r w:rsidRPr="00FB4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428C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FB4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30.09.2014 г.</w:t>
            </w:r>
          </w:p>
        </w:tc>
      </w:tr>
      <w:tr w:rsidR="00CA7E71" w:rsidRPr="00FB428C" w:rsidTr="00833646">
        <w:trPr>
          <w:trHeight w:val="1529"/>
        </w:trPr>
        <w:tc>
          <w:tcPr>
            <w:tcW w:w="887" w:type="dxa"/>
          </w:tcPr>
          <w:p w:rsidR="00CA7E71" w:rsidRPr="006144E0" w:rsidRDefault="00CA7E71" w:rsidP="00833646">
            <w:pPr>
              <w:shd w:val="clear" w:color="auto" w:fill="FFFFFF"/>
            </w:pPr>
          </w:p>
        </w:tc>
        <w:tc>
          <w:tcPr>
            <w:tcW w:w="4202" w:type="dxa"/>
          </w:tcPr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Информация о размере кредиторской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задолженности на день опубликования проектной декларации</w:t>
            </w:r>
          </w:p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43" w:type="dxa"/>
          </w:tcPr>
          <w:p w:rsidR="00CA7E71" w:rsidRPr="00FB428C" w:rsidRDefault="00CA7E71" w:rsidP="00833646">
            <w:pPr>
              <w:spacing w:after="200" w:line="276" w:lineRule="auto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34624 </w:t>
            </w:r>
            <w:proofErr w:type="spellStart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тыс.руб</w:t>
            </w:r>
            <w:proofErr w:type="spellEnd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на 30.09.2014 г.</w:t>
            </w:r>
          </w:p>
        </w:tc>
      </w:tr>
      <w:tr w:rsidR="00CA7E71" w:rsidRPr="00FB428C" w:rsidTr="00833646">
        <w:trPr>
          <w:trHeight w:val="1529"/>
        </w:trPr>
        <w:tc>
          <w:tcPr>
            <w:tcW w:w="887" w:type="dxa"/>
          </w:tcPr>
          <w:p w:rsidR="00CA7E71" w:rsidRPr="006144E0" w:rsidRDefault="00CA7E71" w:rsidP="00833646">
            <w:pPr>
              <w:shd w:val="clear" w:color="auto" w:fill="FFFFFF"/>
            </w:pPr>
          </w:p>
        </w:tc>
        <w:tc>
          <w:tcPr>
            <w:tcW w:w="4202" w:type="dxa"/>
          </w:tcPr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Информация о размере </w:t>
            </w:r>
            <w:proofErr w:type="gramStart"/>
            <w:r w:rsidRPr="006144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дебиторской  </w:t>
            </w:r>
            <w:r w:rsidRPr="006144E0">
              <w:rPr>
                <w:rFonts w:ascii="Times New Roman" w:hAnsi="Times New Roman" w:cs="Times New Roman"/>
                <w:sz w:val="22"/>
                <w:szCs w:val="22"/>
              </w:rPr>
              <w:t>задолженности</w:t>
            </w:r>
            <w:proofErr w:type="gramEnd"/>
            <w:r w:rsidRPr="006144E0">
              <w:rPr>
                <w:rFonts w:ascii="Times New Roman" w:hAnsi="Times New Roman" w:cs="Times New Roman"/>
                <w:sz w:val="22"/>
                <w:szCs w:val="22"/>
              </w:rPr>
              <w:t xml:space="preserve"> на день опубликования проектной декларации</w:t>
            </w:r>
          </w:p>
          <w:p w:rsidR="00CA7E71" w:rsidRPr="006144E0" w:rsidRDefault="00CA7E71" w:rsidP="00833646">
            <w:pPr>
              <w:shd w:val="clear" w:color="auto" w:fill="FFFFFF"/>
              <w:spacing w:line="245" w:lineRule="exact"/>
              <w:ind w:left="29" w:firstLine="43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5543" w:type="dxa"/>
          </w:tcPr>
          <w:p w:rsidR="00CA7E71" w:rsidRPr="00FB428C" w:rsidRDefault="00CA7E71" w:rsidP="00833646">
            <w:pPr>
              <w:spacing w:after="200" w:line="276" w:lineRule="auto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40262</w:t>
            </w:r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тыс.руб</w:t>
            </w:r>
            <w:proofErr w:type="spellEnd"/>
            <w:r w:rsidRPr="00FB428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на 30.09.2014 г.</w:t>
            </w:r>
          </w:p>
        </w:tc>
      </w:tr>
    </w:tbl>
    <w:p w:rsidR="00CA7E71" w:rsidRDefault="00CA7E71" w:rsidP="00CA7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A7E71" w:rsidRPr="00391698" w:rsidRDefault="00CA7E71" w:rsidP="00CA7E7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A7E71" w:rsidRPr="006A3E20" w:rsidRDefault="00CA7E71" w:rsidP="00CA7E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6A3E20">
        <w:rPr>
          <w:rFonts w:ascii="Times New Roman" w:hAnsi="Times New Roman" w:cs="Times New Roman"/>
          <w:sz w:val="22"/>
          <w:szCs w:val="22"/>
        </w:rPr>
        <w:t>иректор</w:t>
      </w:r>
    </w:p>
    <w:p w:rsidR="00CA7E71" w:rsidRPr="006A3E20" w:rsidRDefault="00CA7E71" w:rsidP="00CA7E71">
      <w:pPr>
        <w:rPr>
          <w:rFonts w:ascii="Times New Roman" w:hAnsi="Times New Roman" w:cs="Times New Roman"/>
          <w:sz w:val="22"/>
          <w:szCs w:val="22"/>
        </w:rPr>
      </w:pPr>
      <w:r w:rsidRPr="006A3E20">
        <w:rPr>
          <w:rFonts w:ascii="Times New Roman" w:hAnsi="Times New Roman" w:cs="Times New Roman"/>
          <w:sz w:val="22"/>
          <w:szCs w:val="22"/>
        </w:rPr>
        <w:t>Управляющей компании ООО «</w:t>
      </w:r>
      <w:r>
        <w:rPr>
          <w:rFonts w:ascii="Times New Roman" w:hAnsi="Times New Roman" w:cs="Times New Roman"/>
          <w:sz w:val="22"/>
          <w:szCs w:val="22"/>
        </w:rPr>
        <w:t xml:space="preserve">НОВЕ </w:t>
      </w:r>
      <w:proofErr w:type="gramStart"/>
      <w:r>
        <w:rPr>
          <w:rFonts w:ascii="Times New Roman" w:hAnsi="Times New Roman" w:cs="Times New Roman"/>
          <w:sz w:val="22"/>
          <w:szCs w:val="22"/>
        </w:rPr>
        <w:t>ТОР</w:t>
      </w:r>
      <w:r w:rsidRPr="006A3E20">
        <w:rPr>
          <w:rFonts w:ascii="Times New Roman" w:hAnsi="Times New Roman" w:cs="Times New Roman"/>
          <w:sz w:val="22"/>
          <w:szCs w:val="22"/>
        </w:rPr>
        <w:t>»</w:t>
      </w:r>
      <w:r w:rsidRPr="006A3E20"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___________________Е.В.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Рысьев</w:t>
      </w:r>
      <w:proofErr w:type="spellEnd"/>
    </w:p>
    <w:p w:rsidR="00CA7E71" w:rsidRPr="006A3E20" w:rsidRDefault="00CA7E71" w:rsidP="00CA7E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«30» октября</w:t>
      </w:r>
      <w:r w:rsidRPr="006A3E20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6A3E20">
        <w:rPr>
          <w:rFonts w:ascii="Times New Roman" w:hAnsi="Times New Roman" w:cs="Times New Roman"/>
          <w:sz w:val="22"/>
          <w:szCs w:val="22"/>
        </w:rPr>
        <w:t>г.</w:t>
      </w:r>
    </w:p>
    <w:p w:rsidR="00CA7E71" w:rsidRDefault="00CA7E71" w:rsidP="00CA7E71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C1676" w:rsidRDefault="003C1676">
      <w:bookmarkStart w:id="0" w:name="_GoBack"/>
      <w:bookmarkEnd w:id="0"/>
    </w:p>
    <w:sectPr w:rsidR="003C1676" w:rsidSect="00CA7E71">
      <w:footerReference w:type="default" r:id="rId6"/>
      <w:pgSz w:w="11909" w:h="16834"/>
      <w:pgMar w:top="284" w:right="852" w:bottom="284" w:left="890" w:header="72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F4" w:rsidRDefault="00CA7E71">
    <w:pPr>
      <w:pStyle w:val="a6"/>
      <w:jc w:val="center"/>
    </w:pPr>
  </w:p>
  <w:p w:rsidR="00774EF4" w:rsidRDefault="00CA7E71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169A6"/>
    <w:multiLevelType w:val="hybridMultilevel"/>
    <w:tmpl w:val="6632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71"/>
    <w:rsid w:val="003C1676"/>
    <w:rsid w:val="00C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098C-0450-4FEB-8C1D-CA5FD4C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7E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A7E7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uiPriority w:val="99"/>
    <w:rsid w:val="00CA7E7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7E7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A7E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&#1086;ffice@immop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2017-08-09T13:41:00Z</dcterms:created>
  <dcterms:modified xsi:type="dcterms:W3CDTF">2017-08-09T13:41:00Z</dcterms:modified>
</cp:coreProperties>
</file>